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1233" w:tblpY="1981"/>
        <w:tblW w:w="15106" w:type="dxa"/>
        <w:tblLook w:val="04A0" w:firstRow="1" w:lastRow="0" w:firstColumn="1" w:lastColumn="0" w:noHBand="0" w:noVBand="1"/>
      </w:tblPr>
      <w:tblGrid>
        <w:gridCol w:w="2631"/>
        <w:gridCol w:w="2495"/>
        <w:gridCol w:w="2495"/>
        <w:gridCol w:w="2495"/>
        <w:gridCol w:w="2495"/>
        <w:gridCol w:w="2495"/>
      </w:tblGrid>
      <w:tr w:rsidR="003B6F7D" w:rsidRPr="003B6F7D" w14:paraId="09741261" w14:textId="77777777" w:rsidTr="003B6F7D">
        <w:trPr>
          <w:trHeight w:val="556"/>
        </w:trPr>
        <w:tc>
          <w:tcPr>
            <w:tcW w:w="2631" w:type="dxa"/>
          </w:tcPr>
          <w:p w14:paraId="49EE6719" w14:textId="13879D1F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14:paraId="59F5FCCD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Spiel/Freizeit</w:t>
            </w:r>
          </w:p>
        </w:tc>
        <w:tc>
          <w:tcPr>
            <w:tcW w:w="2495" w:type="dxa"/>
            <w:vAlign w:val="center"/>
          </w:tcPr>
          <w:p w14:paraId="4CF032B1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Kleidung/Mode</w:t>
            </w:r>
          </w:p>
        </w:tc>
        <w:tc>
          <w:tcPr>
            <w:tcW w:w="2495" w:type="dxa"/>
            <w:vAlign w:val="center"/>
          </w:tcPr>
          <w:p w14:paraId="35D5918F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Bau/Wohnbereich</w:t>
            </w:r>
          </w:p>
        </w:tc>
        <w:tc>
          <w:tcPr>
            <w:tcW w:w="2495" w:type="dxa"/>
            <w:vAlign w:val="center"/>
          </w:tcPr>
          <w:p w14:paraId="5D3DEBF2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Mechanik/Transport</w:t>
            </w:r>
          </w:p>
        </w:tc>
        <w:tc>
          <w:tcPr>
            <w:tcW w:w="2495" w:type="dxa"/>
            <w:vAlign w:val="center"/>
          </w:tcPr>
          <w:p w14:paraId="2B918A51" w14:textId="77777777" w:rsidR="003B6F7D" w:rsidRPr="003B6F7D" w:rsidRDefault="003B6F7D" w:rsidP="003B6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Energie/Elektrizität</w:t>
            </w:r>
          </w:p>
        </w:tc>
      </w:tr>
      <w:tr w:rsidR="003B6F7D" w:rsidRPr="003B6F7D" w14:paraId="1C416E7B" w14:textId="77777777" w:rsidTr="003B6F7D">
        <w:trPr>
          <w:trHeight w:val="1701"/>
        </w:trPr>
        <w:tc>
          <w:tcPr>
            <w:tcW w:w="2631" w:type="dxa"/>
          </w:tcPr>
          <w:p w14:paraId="44F1DB9E" w14:textId="29E1A96D" w:rsidR="003B6F7D" w:rsidRPr="00990C2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990C2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0D832813" w14:textId="77777777" w:rsidR="003B6F7D" w:rsidRPr="00990C2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990C2D">
              <w:rPr>
                <w:rFonts w:ascii="Arial" w:hAnsi="Arial"/>
                <w:b/>
                <w:sz w:val="20"/>
                <w:szCs w:val="20"/>
              </w:rPr>
              <w:t>Trennen</w:t>
            </w:r>
          </w:p>
          <w:p w14:paraId="5F10FDB3" w14:textId="77777777" w:rsidR="00BD6583" w:rsidRPr="00990C2D" w:rsidRDefault="00990C2D" w:rsidP="00990C2D">
            <w:pPr>
              <w:rPr>
                <w:rFonts w:ascii="Arial" w:hAnsi="Arial"/>
                <w:sz w:val="20"/>
                <w:szCs w:val="20"/>
              </w:rPr>
            </w:pPr>
            <w:r w:rsidRPr="00990C2D">
              <w:rPr>
                <w:rFonts w:ascii="Arial" w:hAnsi="Arial"/>
                <w:sz w:val="20"/>
                <w:szCs w:val="20"/>
              </w:rPr>
              <w:t xml:space="preserve">schneiden, </w:t>
            </w:r>
            <w:proofErr w:type="spellStart"/>
            <w:r w:rsidRPr="00990C2D">
              <w:rPr>
                <w:rFonts w:ascii="Arial" w:hAnsi="Arial"/>
                <w:sz w:val="20"/>
                <w:szCs w:val="20"/>
              </w:rPr>
              <w:t>reissen</w:t>
            </w:r>
            <w:proofErr w:type="spellEnd"/>
            <w:r w:rsidRPr="00990C2D">
              <w:rPr>
                <w:rFonts w:ascii="Arial" w:hAnsi="Arial"/>
                <w:sz w:val="20"/>
                <w:szCs w:val="20"/>
              </w:rPr>
              <w:t>, lochen</w:t>
            </w:r>
          </w:p>
          <w:p w14:paraId="7BA5150D" w14:textId="512D7591" w:rsidR="00990C2D" w:rsidRPr="00990C2D" w:rsidRDefault="00990C2D" w:rsidP="00990C2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990C2D">
              <w:rPr>
                <w:rFonts w:ascii="Arial" w:hAnsi="Arial"/>
                <w:sz w:val="20"/>
                <w:szCs w:val="20"/>
              </w:rPr>
              <w:t>sägen, bohren</w:t>
            </w:r>
          </w:p>
        </w:tc>
        <w:tc>
          <w:tcPr>
            <w:tcW w:w="2495" w:type="dxa"/>
          </w:tcPr>
          <w:p w14:paraId="07257DC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4455E32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DF71B31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7BDAF519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19F9B92B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6F7D" w:rsidRPr="003B6F7D" w14:paraId="138EAF29" w14:textId="77777777" w:rsidTr="003B6F7D">
        <w:trPr>
          <w:trHeight w:val="1701"/>
        </w:trPr>
        <w:tc>
          <w:tcPr>
            <w:tcW w:w="2631" w:type="dxa"/>
          </w:tcPr>
          <w:p w14:paraId="15381F95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5483E831" w14:textId="77777777" w:rsidR="003B6F7D" w:rsidRDefault="003B6F7D" w:rsidP="003B6F7D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Umformen</w:t>
            </w:r>
          </w:p>
          <w:p w14:paraId="252041C4" w14:textId="51878E3F" w:rsidR="003B57E9" w:rsidRPr="003B57E9" w:rsidRDefault="00032F71" w:rsidP="003B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fadenverstärkende Verfahren, falten, biegen, tiefziehen, raspeln, feilen, schleifen, polieren, modellieren,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giessen</w:t>
            </w:r>
            <w:proofErr w:type="spellEnd"/>
          </w:p>
        </w:tc>
        <w:tc>
          <w:tcPr>
            <w:tcW w:w="2495" w:type="dxa"/>
          </w:tcPr>
          <w:p w14:paraId="6187BD3D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F73C07A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6ABD0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8724E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2442038B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040DE24A" w14:textId="77777777" w:rsidTr="003B6F7D">
        <w:trPr>
          <w:trHeight w:val="1701"/>
        </w:trPr>
        <w:tc>
          <w:tcPr>
            <w:tcW w:w="2631" w:type="dxa"/>
          </w:tcPr>
          <w:p w14:paraId="63E26C31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Formgebende Verfahren:</w:t>
            </w:r>
          </w:p>
          <w:p w14:paraId="4A269E66" w14:textId="77777777" w:rsid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Verbinden</w:t>
            </w:r>
          </w:p>
          <w:p w14:paraId="005D8BC4" w14:textId="5868F21C" w:rsidR="004F767E" w:rsidRPr="003B57E9" w:rsidRDefault="00032F71" w:rsidP="003B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nähen, kleben, nageln, schrauben, nieten,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weichlöten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hartlöten/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schweissen</w:t>
            </w:r>
            <w:proofErr w:type="spellEnd"/>
          </w:p>
        </w:tc>
        <w:tc>
          <w:tcPr>
            <w:tcW w:w="2495" w:type="dxa"/>
          </w:tcPr>
          <w:p w14:paraId="1FC78A4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450FFEB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11AA7FB4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4F1E718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F3B613A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521F0ECB" w14:textId="77777777" w:rsidTr="003B6F7D">
        <w:trPr>
          <w:trHeight w:val="1701"/>
        </w:trPr>
        <w:tc>
          <w:tcPr>
            <w:tcW w:w="2631" w:type="dxa"/>
          </w:tcPr>
          <w:p w14:paraId="23AED9CC" w14:textId="77777777" w:rsid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Flächenbildende textile Verfahren</w:t>
            </w:r>
          </w:p>
          <w:p w14:paraId="05E62155" w14:textId="6661CA28" w:rsidR="003B6F7D" w:rsidRPr="00032F71" w:rsidRDefault="00032F71" w:rsidP="00990C2D">
            <w:pPr>
              <w:rPr>
                <w:rFonts w:ascii="Arial" w:hAnsi="Arial"/>
                <w:sz w:val="20"/>
                <w:szCs w:val="20"/>
              </w:rPr>
            </w:pPr>
            <w:r w:rsidRPr="00032F71">
              <w:rPr>
                <w:rFonts w:ascii="Arial" w:hAnsi="Arial"/>
                <w:sz w:val="20"/>
                <w:szCs w:val="20"/>
              </w:rPr>
              <w:t>stricken, häkeln, flechten,</w:t>
            </w:r>
            <w:r>
              <w:rPr>
                <w:rFonts w:ascii="Arial" w:hAnsi="Arial"/>
                <w:sz w:val="20"/>
                <w:szCs w:val="20"/>
              </w:rPr>
              <w:t xml:space="preserve"> weben, filzen, kaschieren</w:t>
            </w:r>
          </w:p>
        </w:tc>
        <w:tc>
          <w:tcPr>
            <w:tcW w:w="2495" w:type="dxa"/>
          </w:tcPr>
          <w:p w14:paraId="68997286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1CB64CE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52E722C7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82E145F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6AD03F7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6F7D" w:rsidRPr="003B6F7D" w14:paraId="0768114D" w14:textId="77777777" w:rsidTr="003B6F7D">
        <w:trPr>
          <w:trHeight w:val="1701"/>
        </w:trPr>
        <w:tc>
          <w:tcPr>
            <w:tcW w:w="2631" w:type="dxa"/>
          </w:tcPr>
          <w:p w14:paraId="29CF71D7" w14:textId="77777777" w:rsid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  <w:r w:rsidRPr="003B6F7D">
              <w:rPr>
                <w:rFonts w:ascii="Arial" w:hAnsi="Arial"/>
                <w:b/>
                <w:sz w:val="20"/>
                <w:szCs w:val="20"/>
              </w:rPr>
              <w:t>Oberflächenverbindende Verfahren</w:t>
            </w:r>
          </w:p>
          <w:p w14:paraId="0C8770DE" w14:textId="135F22B8" w:rsidR="003B57E9" w:rsidRPr="003B57E9" w:rsidRDefault="00032F71" w:rsidP="003B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kaschieren, nadelfilzen, sticken, applizieren, schichten, ausschneiden, perforieren, ölen, wachsen, lasieren, lackieren, drucken, bemalen, färben</w:t>
            </w:r>
          </w:p>
        </w:tc>
        <w:tc>
          <w:tcPr>
            <w:tcW w:w="2495" w:type="dxa"/>
          </w:tcPr>
          <w:p w14:paraId="4301B670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33C0AC99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1AA2F1F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78DE5AF3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554204E" w14:textId="77777777" w:rsidR="003B6F7D" w:rsidRPr="003B6F7D" w:rsidRDefault="003B6F7D" w:rsidP="003B6F7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E6C7CF5" w14:textId="54A35AC5" w:rsidR="00422DCD" w:rsidRDefault="00DF7E34">
      <w:pPr>
        <w:rPr>
          <w:rFonts w:ascii="Arial" w:hAnsi="Arial"/>
          <w:sz w:val="22"/>
          <w:szCs w:val="22"/>
        </w:rPr>
      </w:pPr>
      <w:r>
        <w:rPr>
          <w:noProof/>
        </w:rPr>
        <w:pict w14:anchorId="3CEA5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2.35pt;margin-top:1.25pt;width:96.75pt;height:19.5pt;z-index:251664384;mso-position-horizontal-relative:margin;mso-position-vertical-relative:margin">
            <v:imagedata r:id="rId6" o:title="Volksschule-Logo-Gimp-farbe[1]"/>
            <w10:wrap type="square" anchorx="margin" anchory="margin"/>
          </v:shape>
        </w:pict>
      </w:r>
      <w:r w:rsidR="00422DC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633C" wp14:editId="67246B12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3023235" cy="342900"/>
                <wp:effectExtent l="0" t="0" r="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119BE" w14:textId="77777777" w:rsidR="00990C2D" w:rsidRPr="003B6F7D" w:rsidRDefault="00990C2D">
                            <w:pPr>
                              <w:rPr>
                                <w:b/>
                              </w:rPr>
                            </w:pPr>
                            <w:r w:rsidRPr="003B6F7D">
                              <w:rPr>
                                <w:b/>
                              </w:rPr>
                              <w:t>Themenfelder</w:t>
                            </w:r>
                            <w:r w:rsidRPr="003B6F7D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633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8pt;margin-top:27.3pt;width:23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" filled="f" stroked="f">
                <v:textbox>
                  <w:txbxContent>
                    <w:p w14:paraId="292119BE" w14:textId="77777777" w:rsidR="00990C2D" w:rsidRPr="003B6F7D" w:rsidRDefault="00990C2D">
                      <w:pPr>
                        <w:rPr>
                          <w:b/>
                        </w:rPr>
                      </w:pPr>
                      <w:r w:rsidRPr="003B6F7D">
                        <w:rPr>
                          <w:b/>
                        </w:rPr>
                        <w:t>Themenfelder</w:t>
                      </w:r>
                      <w:r w:rsidRPr="003B6F7D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8F81" wp14:editId="74483328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692150</wp:posOffset>
                </wp:positionV>
                <wp:extent cx="342900" cy="5257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AFEB" w14:textId="77777777" w:rsidR="00990C2D" w:rsidRPr="003B6F7D" w:rsidRDefault="00990C2D">
                            <w:pPr>
                              <w:rPr>
                                <w:b/>
                              </w:rPr>
                            </w:pPr>
                            <w:r w:rsidRPr="003B6F7D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Verfahren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28F81" id="Textfeld 1" o:spid="_x0000_s1027" type="#_x0000_t202" style="position:absolute;margin-left:-18pt;margin-top:54.5pt;width:27pt;height:4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" filled="f" stroked="f">
                <v:textbox style="layout-flow:vertical;mso-layout-flow-alt:bottom-to-top">
                  <w:txbxContent>
                    <w:p w14:paraId="1A6CAFEB" w14:textId="77777777" w:rsidR="00990C2D" w:rsidRPr="003B6F7D" w:rsidRDefault="00990C2D">
                      <w:pPr>
                        <w:rPr>
                          <w:b/>
                        </w:rPr>
                      </w:pPr>
                      <w:r w:rsidRPr="003B6F7D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Verfahren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F89EF" wp14:editId="20364DA9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1600200" cy="45085"/>
                <wp:effectExtent l="50800" t="50800" r="76200" b="132715"/>
                <wp:wrapThrough wrapText="bothSides">
                  <wp:wrapPolygon edited="0">
                    <wp:start x="-686" y="-24338"/>
                    <wp:lineTo x="-686" y="73014"/>
                    <wp:lineTo x="22286" y="73014"/>
                    <wp:lineTo x="22286" y="-24338"/>
                    <wp:lineTo x="-686" y="-24338"/>
                  </wp:wrapPolygon>
                </wp:wrapThrough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4E0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126pt;margin-top:36pt;width:126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" adj="21296" fillcolor="#4f81bd [320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B6F7D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A8E0E" wp14:editId="21484E2F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45085" cy="1143000"/>
                <wp:effectExtent l="50800" t="25400" r="81915" b="101600"/>
                <wp:wrapThrough wrapText="bothSides">
                  <wp:wrapPolygon edited="0">
                    <wp:start x="-24338" y="-480"/>
                    <wp:lineTo x="-24338" y="23040"/>
                    <wp:lineTo x="48676" y="23040"/>
                    <wp:lineTo x="48676" y="-480"/>
                    <wp:lineTo x="-24338" y="-480"/>
                  </wp:wrapPolygon>
                </wp:wrapThrough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851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0;margin-top:135pt;width:3.5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" adj="21174" fillcolor="#4f81bd [3204]" strokecolor="black [3213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B6F7D">
        <w:rPr>
          <w:rFonts w:ascii="Arial" w:hAnsi="Arial"/>
          <w:sz w:val="22"/>
          <w:szCs w:val="22"/>
        </w:rPr>
        <w:t xml:space="preserve">LP21 </w:t>
      </w:r>
      <w:r w:rsidR="00BD6583">
        <w:rPr>
          <w:rFonts w:ascii="Arial" w:hAnsi="Arial"/>
          <w:sz w:val="22"/>
          <w:szCs w:val="22"/>
        </w:rPr>
        <w:t>–</w:t>
      </w:r>
      <w:r w:rsidR="003B6F7D">
        <w:rPr>
          <w:rFonts w:ascii="Arial" w:hAnsi="Arial"/>
          <w:sz w:val="22"/>
          <w:szCs w:val="22"/>
        </w:rPr>
        <w:t xml:space="preserve"> TTG</w:t>
      </w:r>
      <w:r w:rsidR="00BD6583">
        <w:rPr>
          <w:rFonts w:ascii="Arial" w:hAnsi="Arial"/>
          <w:sz w:val="22"/>
          <w:szCs w:val="22"/>
        </w:rPr>
        <w:tab/>
      </w:r>
      <w:r w:rsidR="00990C2D">
        <w:rPr>
          <w:rFonts w:ascii="Arial" w:hAnsi="Arial"/>
          <w:sz w:val="22"/>
          <w:szCs w:val="22"/>
        </w:rPr>
        <w:t>Zyklus 3</w:t>
      </w:r>
    </w:p>
    <w:p w14:paraId="731C7520" w14:textId="77777777" w:rsidR="00422DCD" w:rsidRPr="00422DCD" w:rsidRDefault="00422DCD" w:rsidP="00422DCD">
      <w:pPr>
        <w:rPr>
          <w:rFonts w:ascii="Arial" w:hAnsi="Arial"/>
          <w:sz w:val="22"/>
          <w:szCs w:val="22"/>
        </w:rPr>
      </w:pPr>
    </w:p>
    <w:p w14:paraId="26A45AA9" w14:textId="25C6444A" w:rsidR="00422DCD" w:rsidRDefault="00422DCD" w:rsidP="00422DCD">
      <w:pPr>
        <w:rPr>
          <w:rFonts w:ascii="Arial" w:hAnsi="Arial"/>
          <w:sz w:val="22"/>
          <w:szCs w:val="22"/>
        </w:rPr>
      </w:pPr>
    </w:p>
    <w:p w14:paraId="42368181" w14:textId="240A8F88" w:rsidR="00844402" w:rsidRPr="00032F71" w:rsidRDefault="00FD59D9" w:rsidP="00FD59D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Neue </w:t>
      </w:r>
      <w:r w:rsidR="00422DCD" w:rsidRPr="00032F71">
        <w:rPr>
          <w:rFonts w:ascii="Arial" w:hAnsi="Arial"/>
          <w:sz w:val="20"/>
          <w:szCs w:val="20"/>
        </w:rPr>
        <w:t>Materialien</w:t>
      </w:r>
      <w:r>
        <w:rPr>
          <w:rFonts w:ascii="Arial" w:hAnsi="Arial"/>
          <w:sz w:val="20"/>
          <w:szCs w:val="20"/>
        </w:rPr>
        <w:t xml:space="preserve"> Zyklus 3</w:t>
      </w:r>
      <w:r w:rsidR="00422DCD" w:rsidRPr="00032F71">
        <w:rPr>
          <w:rFonts w:ascii="Arial" w:hAnsi="Arial"/>
          <w:sz w:val="20"/>
          <w:szCs w:val="20"/>
        </w:rPr>
        <w:t xml:space="preserve">: </w:t>
      </w:r>
      <w:r w:rsidR="00032F71" w:rsidRPr="00032F71">
        <w:rPr>
          <w:rFonts w:ascii="Arial" w:hAnsi="Arial"/>
          <w:sz w:val="20"/>
          <w:szCs w:val="20"/>
        </w:rPr>
        <w:t>Massivholz,</w:t>
      </w:r>
      <w:r>
        <w:rPr>
          <w:rFonts w:ascii="Arial" w:hAnsi="Arial"/>
          <w:sz w:val="20"/>
          <w:szCs w:val="20"/>
        </w:rPr>
        <w:t xml:space="preserve"> Acrylglas, </w:t>
      </w:r>
      <w:r w:rsidR="00032F71" w:rsidRPr="00032F71">
        <w:rPr>
          <w:rFonts w:ascii="Arial" w:hAnsi="Arial"/>
          <w:sz w:val="20"/>
          <w:szCs w:val="20"/>
        </w:rPr>
        <w:t>Metallhalbzeuge, Vlies, Blache, Gewebe, Maschenstoffe</w:t>
      </w:r>
    </w:p>
    <w:sectPr w:rsidR="00844402" w:rsidRPr="00032F71" w:rsidSect="003B6F7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585A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454A9"/>
    <w:multiLevelType w:val="hybridMultilevel"/>
    <w:tmpl w:val="24927322"/>
    <w:lvl w:ilvl="0" w:tplc="58948310">
      <w:start w:val="1"/>
      <w:numFmt w:val="bullet"/>
      <w:lvlText w:val="o"/>
      <w:lvlJc w:val="left"/>
      <w:pPr>
        <w:ind w:left="720" w:hanging="436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928"/>
    <w:multiLevelType w:val="hybridMultilevel"/>
    <w:tmpl w:val="FD66BBD8"/>
    <w:lvl w:ilvl="0" w:tplc="FDFE7BE2">
      <w:start w:val="1"/>
      <w:numFmt w:val="bullet"/>
      <w:pStyle w:val="Listenabsat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700"/>
    <w:multiLevelType w:val="hybridMultilevel"/>
    <w:tmpl w:val="0624DDCC"/>
    <w:lvl w:ilvl="0" w:tplc="8A5205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D"/>
    <w:rsid w:val="00032F71"/>
    <w:rsid w:val="003B57E9"/>
    <w:rsid w:val="003B6F7D"/>
    <w:rsid w:val="003B713C"/>
    <w:rsid w:val="00422DCD"/>
    <w:rsid w:val="004F767E"/>
    <w:rsid w:val="00681157"/>
    <w:rsid w:val="00844402"/>
    <w:rsid w:val="00990C2D"/>
    <w:rsid w:val="00A2730E"/>
    <w:rsid w:val="00BD6583"/>
    <w:rsid w:val="00C446D3"/>
    <w:rsid w:val="00D30FE9"/>
    <w:rsid w:val="00DF7E34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41F23A7"/>
  <w14:defaultImageDpi w14:val="300"/>
  <w15:docId w15:val="{7A9C1F31-6ACE-45BC-82CB-03473A0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Aufzhlungszeichen"/>
    <w:qFormat/>
    <w:rsid w:val="00D30FE9"/>
  </w:style>
  <w:style w:type="paragraph" w:styleId="berschrift1">
    <w:name w:val="heading 1"/>
    <w:basedOn w:val="Standard"/>
    <w:next w:val="Standard"/>
    <w:link w:val="berschrift1Zchn"/>
    <w:uiPriority w:val="9"/>
    <w:qFormat/>
    <w:rsid w:val="00D30FE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13C"/>
    <w:pPr>
      <w:numPr>
        <w:numId w:val="1"/>
      </w:numPr>
      <w:tabs>
        <w:tab w:val="left" w:pos="4253"/>
      </w:tabs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0F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A2730E"/>
  </w:style>
  <w:style w:type="paragraph" w:styleId="Aufzhlungszeichen">
    <w:name w:val="List Bullet"/>
    <w:basedOn w:val="Standard"/>
    <w:uiPriority w:val="99"/>
    <w:semiHidden/>
    <w:unhideWhenUsed/>
    <w:rsid w:val="00D30FE9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59"/>
    <w:rsid w:val="003B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6F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F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F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5A94E-12B4-4E8D-8808-0C90D836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54E77AC2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Herzog</dc:creator>
  <cp:keywords/>
  <dc:description/>
  <cp:lastModifiedBy>Weber Michel</cp:lastModifiedBy>
  <cp:revision>5</cp:revision>
  <cp:lastPrinted>2018-04-26T05:44:00Z</cp:lastPrinted>
  <dcterms:created xsi:type="dcterms:W3CDTF">2018-04-26T05:45:00Z</dcterms:created>
  <dcterms:modified xsi:type="dcterms:W3CDTF">2018-05-01T08:58:00Z</dcterms:modified>
</cp:coreProperties>
</file>