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8E" w:rsidRDefault="00BF3E8E" w:rsidP="0009025D">
      <w:pPr>
        <w:widowControl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04957" w:rsidRPr="00400D57" w:rsidRDefault="00CB3579" w:rsidP="009E51D2">
      <w:pPr>
        <w:widowControl w:val="0"/>
        <w:spacing w:line="240" w:lineRule="auto"/>
        <w:rPr>
          <w:rFonts w:ascii="Arial" w:hAnsi="Arial" w:cs="Arial"/>
          <w:b/>
          <w:sz w:val="22"/>
          <w:szCs w:val="22"/>
          <w:lang w:eastAsia="de-CH"/>
        </w:rPr>
      </w:pPr>
      <w:r>
        <w:rPr>
          <w:rFonts w:ascii="Arial" w:hAnsi="Arial" w:cs="Arial"/>
          <w:b/>
          <w:sz w:val="22"/>
          <w:szCs w:val="22"/>
          <w:lang w:eastAsia="de-CH"/>
        </w:rPr>
        <w:t>Schulen Belp (Zyklus 1-2)</w:t>
      </w:r>
    </w:p>
    <w:p w:rsidR="009E51D2" w:rsidRPr="00F04957" w:rsidRDefault="009E51D2" w:rsidP="009E51D2">
      <w:pPr>
        <w:widowControl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4A207A">
        <w:rPr>
          <w:rFonts w:ascii="Arial" w:hAnsi="Arial" w:cs="Arial"/>
          <w:sz w:val="22"/>
          <w:szCs w:val="22"/>
        </w:rPr>
        <w:t>Neue Lern</w:t>
      </w:r>
      <w:r>
        <w:rPr>
          <w:rFonts w:ascii="Arial" w:hAnsi="Arial" w:cs="Arial"/>
          <w:sz w:val="22"/>
          <w:szCs w:val="22"/>
        </w:rPr>
        <w:t>- und Beurteilungs</w:t>
      </w:r>
      <w:r w:rsidRPr="004A207A">
        <w:rPr>
          <w:rFonts w:ascii="Arial" w:hAnsi="Arial" w:cs="Arial"/>
          <w:sz w:val="22"/>
          <w:szCs w:val="22"/>
        </w:rPr>
        <w:t>kultur</w:t>
      </w:r>
      <w:r w:rsidR="003E4072">
        <w:rPr>
          <w:rFonts w:ascii="Arial" w:hAnsi="Arial" w:cs="Arial"/>
          <w:sz w:val="22"/>
          <w:szCs w:val="22"/>
        </w:rPr>
        <w:t xml:space="preserve"> LP21 – Der kompetenzorientierter Lernzyklus</w:t>
      </w:r>
    </w:p>
    <w:p w:rsidR="004A207A" w:rsidRPr="00616B1A" w:rsidRDefault="009E51D2" w:rsidP="004A207A">
      <w:pPr>
        <w:widowControl w:val="0"/>
        <w:spacing w:line="240" w:lineRule="auto"/>
        <w:rPr>
          <w:rFonts w:ascii="Arial" w:hAnsi="Arial" w:cs="Arial"/>
          <w:b/>
          <w:color w:val="4F81BD" w:themeColor="accent1"/>
          <w:sz w:val="24"/>
        </w:rPr>
      </w:pPr>
      <w:r w:rsidRPr="00616B1A">
        <w:rPr>
          <w:rFonts w:ascii="Arial" w:hAnsi="Arial" w:cs="Arial"/>
          <w:b/>
          <w:color w:val="4F81BD" w:themeColor="accent1"/>
          <w:sz w:val="24"/>
        </w:rPr>
        <w:t>Kompetenzen fördern</w:t>
      </w:r>
      <w:r w:rsidR="00400D57" w:rsidRPr="00616B1A">
        <w:rPr>
          <w:rFonts w:ascii="Arial" w:hAnsi="Arial" w:cs="Arial"/>
          <w:b/>
          <w:color w:val="4F81BD" w:themeColor="accent1"/>
          <w:sz w:val="24"/>
        </w:rPr>
        <w:t>, abbilden und beurteilen</w:t>
      </w:r>
      <w:r w:rsidRPr="00616B1A">
        <w:rPr>
          <w:rFonts w:ascii="Arial" w:hAnsi="Arial" w:cs="Arial"/>
          <w:b/>
          <w:color w:val="4F81BD" w:themeColor="accent1"/>
          <w:sz w:val="24"/>
        </w:rPr>
        <w:t xml:space="preserve"> - </w:t>
      </w:r>
      <w:r w:rsidR="004A207A" w:rsidRPr="00616B1A">
        <w:rPr>
          <w:rFonts w:ascii="Arial" w:hAnsi="Arial" w:cs="Arial"/>
          <w:b/>
          <w:color w:val="4F81BD" w:themeColor="accent1"/>
          <w:sz w:val="24"/>
        </w:rPr>
        <w:t>Orientierung im Lernprozess</w:t>
      </w:r>
    </w:p>
    <w:p w:rsidR="00410FA8" w:rsidRPr="00DB737A" w:rsidRDefault="00410FA8" w:rsidP="0009025D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583" w:type="dxa"/>
        <w:tblBorders>
          <w:top w:val="single" w:sz="8" w:space="0" w:color="0078B4"/>
          <w:bottom w:val="single" w:sz="8" w:space="0" w:color="0078B4"/>
          <w:insideH w:val="single" w:sz="8" w:space="0" w:color="0078B4"/>
        </w:tblBorders>
        <w:tblLook w:val="04A0" w:firstRow="1" w:lastRow="0" w:firstColumn="1" w:lastColumn="0" w:noHBand="0" w:noVBand="1"/>
      </w:tblPr>
      <w:tblGrid>
        <w:gridCol w:w="1645"/>
        <w:gridCol w:w="7938"/>
      </w:tblGrid>
      <w:tr w:rsidR="00937E0F" w:rsidRPr="00DB737A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DB737A" w:rsidRDefault="00937E0F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DB737A">
              <w:rPr>
                <w:rFonts w:ascii="Arial" w:hAnsi="Arial" w:cs="Arial"/>
                <w:sz w:val="22"/>
                <w:szCs w:val="22"/>
              </w:rPr>
              <w:t>Datum, Ort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37E0F" w:rsidRPr="00DB737A" w:rsidRDefault="00CB3579" w:rsidP="00215D6B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30. November</w:t>
            </w:r>
            <w:r w:rsidR="00120D98">
              <w:rPr>
                <w:rFonts w:ascii="Arial" w:hAnsi="Arial" w:cs="Arial"/>
                <w:sz w:val="22"/>
                <w:szCs w:val="22"/>
                <w:lang w:eastAsia="de-CH"/>
              </w:rPr>
              <w:t xml:space="preserve"> 2018</w:t>
            </w:r>
            <w:r w:rsidR="003E4072">
              <w:rPr>
                <w:rFonts w:ascii="Arial" w:hAnsi="Arial" w:cs="Arial"/>
                <w:sz w:val="22"/>
                <w:szCs w:val="22"/>
                <w:lang w:eastAsia="de-CH"/>
              </w:rPr>
              <w:t xml:space="preserve">, </w:t>
            </w:r>
            <w:r w:rsidRPr="00CB3579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Genaue Adressen der 4 Standort noch angeben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…</w:t>
            </w:r>
          </w:p>
        </w:tc>
      </w:tr>
      <w:tr w:rsidR="00937E0F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Zeiten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3AC0" w:rsidRPr="003E4072" w:rsidRDefault="00CB3579" w:rsidP="00373AC0">
            <w:pPr>
              <w:widowControl w:val="0"/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08.30</w:t>
            </w:r>
            <w:r w:rsidR="00062FB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– 16.45</w:t>
            </w:r>
            <w:r w:rsidR="00215D6B" w:rsidRPr="00215D6B">
              <w:rPr>
                <w:rFonts w:ascii="Arial" w:hAnsi="Arial" w:cs="Arial"/>
                <w:sz w:val="22"/>
                <w:szCs w:val="22"/>
                <w:lang w:eastAsia="de-CH"/>
              </w:rPr>
              <w:t xml:space="preserve"> Uhr</w:t>
            </w:r>
            <w:r w:rsidR="00120D98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20D98" w:rsidRPr="00CB3579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 xml:space="preserve">(12.00 – 13.30 </w:t>
            </w:r>
            <w:r w:rsidR="00215D6B" w:rsidRPr="00CB3579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gemeinsames Mittagessen</w:t>
            </w:r>
            <w:r w:rsidRPr="00CB3579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?</w:t>
            </w:r>
            <w:r w:rsidR="00215D6B" w:rsidRPr="00CB3579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)</w:t>
            </w:r>
          </w:p>
        </w:tc>
      </w:tr>
      <w:tr w:rsidR="00937E0F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Teilnehmende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E65DD" w:rsidRDefault="00CB3579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1 – Zyklus 1: Ca. 30 – Moderation Tatjana Albert – </w:t>
            </w:r>
            <w:hyperlink r:id="rId8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albert@schulentwicklung.ch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Pr="00CB3579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Kontaktperson SL: noch angeben</w:t>
            </w:r>
          </w:p>
          <w:p w:rsidR="00CB3579" w:rsidRDefault="00CB3579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</w:p>
          <w:p w:rsidR="00CB3579" w:rsidRDefault="00CB3579" w:rsidP="00CB3579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2 – Zyklus 1: Ca. 30 – Moderation Andrea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Forleo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hyperlink r:id="rId9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forleo@schulentwicklung.ch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Pr="00CB3579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Kontaktperson SL: noch angeben</w:t>
            </w:r>
          </w:p>
          <w:p w:rsidR="00CB3579" w:rsidRDefault="00CB3579" w:rsidP="00CB3579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</w:p>
          <w:p w:rsidR="00CB3579" w:rsidRDefault="00CB3579" w:rsidP="00CB3579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3 – Zyklus 2: Ca. 30 – Moderation Alessandro Lanza – </w:t>
            </w:r>
            <w:hyperlink r:id="rId10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lanza@schulentwicklung.ch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Pr="00CB3579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Kontaktperson SL: noch angeben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br/>
            </w:r>
          </w:p>
          <w:p w:rsidR="00CB3579" w:rsidRPr="00CB3579" w:rsidRDefault="00CB3579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4 – Zyklus 2: Ca. 30 – Moderation Toni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Nyffenegger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hyperlink r:id="rId11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nyffenegger@schulentwicklung.ch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Pr="00CB3579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Kontaktperson SL: noch angeben</w:t>
            </w:r>
          </w:p>
        </w:tc>
      </w:tr>
      <w:tr w:rsidR="00373AC0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3AC0" w:rsidRPr="002425DC" w:rsidRDefault="00373AC0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Kontaktperson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4072" w:rsidRPr="00120D98" w:rsidRDefault="00CB2EE6" w:rsidP="00062FBD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SL Madeleine Graf, 031 819 32 45</w:t>
            </w:r>
            <w:bookmarkStart w:id="0" w:name="_GoBack"/>
            <w:bookmarkEnd w:id="0"/>
            <w:r w:rsidR="00CB3579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, sl.dorf@schulenbelp.ch</w:t>
            </w:r>
          </w:p>
        </w:tc>
      </w:tr>
      <w:tr w:rsidR="00937E0F" w:rsidRPr="002B3ACF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D28AF">
            <w:pPr>
              <w:widowControl w:val="0"/>
              <w:spacing w:before="20" w:after="2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Leitung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904E7" w:rsidRPr="003E4072" w:rsidRDefault="003E4072" w:rsidP="009E51D2">
            <w:pPr>
              <w:widowControl w:val="0"/>
              <w:spacing w:before="20" w:after="2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Toni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CH"/>
              </w:rPr>
              <w:t>Nyffenegger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 – Schulentwicklung.ch, 079 776 86 64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hyperlink r:id="rId12" w:history="1">
              <w:r w:rsidRPr="00CD5B1E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nyffenegger@schulentwicklung.ch</w:t>
              </w:r>
            </w:hyperlink>
          </w:p>
        </w:tc>
      </w:tr>
      <w:tr w:rsidR="00937E0F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91C8A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Ziele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7B33" w:rsidRPr="006A7B33" w:rsidRDefault="006A7B33" w:rsidP="006A7B3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A7B3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Die Teilnehmenden 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gramStart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erweitern</w:t>
            </w:r>
            <w:proofErr w:type="gramEnd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ihr gemeinsames Lernverständnis eines kompetenzorientierten Unterrichts – anknüpfen an den PH Bern Veranstaltungen.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gramStart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verstehen</w:t>
            </w:r>
            <w:proofErr w:type="gramEnd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was eine neue Lern- und Beurteilungskultur bedeutet, die sich an Stärken, Ressourcen und Qualitäten der Lernenden orientiert – Begriffsklärung (formative/ </w:t>
            </w:r>
            <w:proofErr w:type="spellStart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summative</w:t>
            </w:r>
            <w:proofErr w:type="spellEnd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/ prognostische Beurteilung).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gramStart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verstehen</w:t>
            </w:r>
            <w:proofErr w:type="gramEnd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, wie Orientierung (mit Kompetenzzielen, Beispielen und Erfolgskriterien) den Schüler/innen hilft, zu wissen, worauf es beim Lernen ankommt – der kompetenzorientierte Lernzyklus.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gramStart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erhalten</w:t>
            </w:r>
            <w:proofErr w:type="gramEnd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Einblick in Praxisbeispiele und Instrumente (aus allen Stufen).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gramStart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lernen</w:t>
            </w:r>
            <w:proofErr w:type="gramEnd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Methoden kennen, wie sie zusammen mit den Lernenden Qualitätskriterien für Leistungen und Lernprodukte/ Lernprozesse erarbeiten können.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gramStart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erarbeiten</w:t>
            </w:r>
            <w:proofErr w:type="gramEnd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konkrete Unterrichtsmaterialien in individuell wählbaren Werkstattateliers.</w:t>
            </w:r>
          </w:p>
          <w:p w:rsidR="00937E0F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gramStart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überlegen</w:t>
            </w:r>
            <w:proofErr w:type="gramEnd"/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sich Möglichkeiten für den Transfer in den eigenen Unterricht.</w:t>
            </w:r>
          </w:p>
        </w:tc>
      </w:tr>
    </w:tbl>
    <w:p w:rsidR="009E51D2" w:rsidRDefault="009E51D2" w:rsidP="00191F0D">
      <w:pPr>
        <w:widowControl w:val="0"/>
        <w:tabs>
          <w:tab w:val="left" w:pos="52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page" w:horzAnchor="margin" w:tblpY="1741"/>
        <w:tblW w:w="92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471"/>
      </w:tblGrid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Herzlich willkommen 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CB3579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8.30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Einstieg: Lehr- und Lernverständnis</w:t>
            </w:r>
            <w:r w:rsidRPr="005779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: </w:t>
            </w:r>
          </w:p>
          <w:p w:rsidR="00120D98" w:rsidRDefault="00120D98" w:rsidP="009E1128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bCs/>
                <w:sz w:val="22"/>
                <w:szCs w:val="22"/>
              </w:rPr>
              <w:t>Was bedeutet kompetenzorientiert unterrichten?</w:t>
            </w:r>
          </w:p>
          <w:p w:rsidR="00CB3579" w:rsidRPr="00CB3579" w:rsidRDefault="00CB3579" w:rsidP="009E1128">
            <w:pPr>
              <w:widowControl w:val="0"/>
              <w:spacing w:before="40" w:after="4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Anknüpfen an den Weiterbildungen der PH Bern – Erkenntnisse, Fragen aufnehmen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2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Neue Lern- und Beurteilungskultur </w:t>
            </w:r>
          </w:p>
          <w:p w:rsidR="00120D98" w:rsidRPr="0057794C" w:rsidRDefault="00120D98" w:rsidP="009E112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  <w:lang w:val="de-DE"/>
              </w:rPr>
              <w:t>Merkmale eines kompetenzorientierten Unterrichts</w:t>
            </w:r>
          </w:p>
          <w:p w:rsidR="00120D98" w:rsidRPr="0057794C" w:rsidRDefault="00120D98" w:rsidP="009E112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  <w:lang w:val="de-DE"/>
              </w:rPr>
              <w:t>„Der goldene Stift“</w:t>
            </w:r>
          </w:p>
        </w:tc>
      </w:tr>
      <w:tr w:rsidR="00120D98" w:rsidRPr="0057794C" w:rsidTr="009E1128">
        <w:trPr>
          <w:trHeight w:val="539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Worauf es wirklich ankommt: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br/>
              <w:t>Erfolgreiche Methoden und lernwirksame Denkweisen (Hattie)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 xml:space="preserve">Video mit </w:t>
            </w:r>
            <w:r w:rsidRPr="0057794C">
              <w:rPr>
                <w:rFonts w:ascii="Arial" w:hAnsi="Arial" w:cs="Arial"/>
                <w:bCs/>
                <w:sz w:val="22"/>
                <w:szCs w:val="22"/>
              </w:rPr>
              <w:t>PMI-Reflexion</w:t>
            </w:r>
          </w:p>
        </w:tc>
      </w:tr>
      <w:tr w:rsidR="00120D98" w:rsidRPr="0057794C" w:rsidTr="009E1128">
        <w:trPr>
          <w:trHeight w:val="299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Der kompetenzorientierte Lernzyklus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Video, Inhalte und Praxisbeispiele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CB3579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>Pause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10.</w:t>
            </w:r>
            <w:r w:rsidR="00CB357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Orientierung mit kompetenzorientierten Lernzielen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Orientierung bieten: Warum und Wie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Bezug LP21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„Ich kann“-Formulierungen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Kompetenzkarten, Kompetenzbogen (-liste) und Kompetenzraster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Praxisbeispiele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Mittagspause 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</w:t>
            </w:r>
            <w:r w:rsidRPr="0057794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CB3579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Anknüpfen Vormittag – </w:t>
            </w:r>
            <w:r w:rsidR="00CB3579">
              <w:rPr>
                <w:rFonts w:ascii="Arial" w:hAnsi="Arial" w:cs="Arial"/>
                <w:b/>
                <w:sz w:val="22"/>
                <w:szCs w:val="22"/>
              </w:rPr>
              <w:t>praktisches Beispiel LP21</w:t>
            </w:r>
          </w:p>
        </w:tc>
      </w:tr>
      <w:tr w:rsidR="00120D98" w:rsidRPr="0057794C" w:rsidTr="009E1128">
        <w:trPr>
          <w:trHeight w:val="342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Orientierung mit Qualitätskriterien für Schüler/innen-Leistungen</w:t>
            </w:r>
            <w:r w:rsidRPr="005779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Orientierung bieten: Warum und Wie</w:t>
            </w:r>
          </w:p>
          <w:p w:rsidR="00120D98" w:rsidRPr="0057794C" w:rsidRDefault="00120D98" w:rsidP="00CB3579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Bezug LP21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94C">
              <w:rPr>
                <w:rFonts w:ascii="Arial" w:hAnsi="Arial" w:cs="Arial"/>
                <w:sz w:val="22"/>
                <w:szCs w:val="22"/>
              </w:rPr>
              <w:t>Kriterienkarten</w:t>
            </w:r>
            <w:proofErr w:type="spellEnd"/>
            <w:r w:rsidRPr="005779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94C">
              <w:rPr>
                <w:rFonts w:ascii="Arial" w:hAnsi="Arial" w:cs="Arial"/>
                <w:sz w:val="22"/>
                <w:szCs w:val="22"/>
              </w:rPr>
              <w:t>Kriterienbogen</w:t>
            </w:r>
            <w:proofErr w:type="spellEnd"/>
            <w:r w:rsidRPr="0057794C">
              <w:rPr>
                <w:rFonts w:ascii="Arial" w:hAnsi="Arial" w:cs="Arial"/>
                <w:sz w:val="22"/>
                <w:szCs w:val="22"/>
              </w:rPr>
              <w:t xml:space="preserve"> (-liste) und </w:t>
            </w:r>
            <w:proofErr w:type="spellStart"/>
            <w:r w:rsidRPr="0057794C">
              <w:rPr>
                <w:rFonts w:ascii="Arial" w:hAnsi="Arial" w:cs="Arial"/>
                <w:sz w:val="22"/>
                <w:szCs w:val="22"/>
              </w:rPr>
              <w:t>Kriterienraster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794C">
              <w:rPr>
                <w:rFonts w:ascii="Arial" w:hAnsi="Arial" w:cs="Arial"/>
                <w:sz w:val="22"/>
                <w:szCs w:val="22"/>
              </w:rPr>
              <w:t>Praxisbeispiele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794C">
              <w:rPr>
                <w:rFonts w:ascii="Arial" w:hAnsi="Arial" w:cs="Arial"/>
                <w:sz w:val="22"/>
                <w:szCs w:val="22"/>
              </w:rPr>
              <w:t>Merkmale guter Qualitätskriterien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 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Werkstatt </w:t>
            </w:r>
            <w:r w:rsidR="00CB3579">
              <w:rPr>
                <w:rFonts w:ascii="Arial" w:hAnsi="Arial" w:cs="Arial"/>
                <w:b/>
                <w:sz w:val="22"/>
                <w:szCs w:val="22"/>
              </w:rPr>
              <w:t xml:space="preserve"> - Arbeit in den U-Teams/ Stufen</w:t>
            </w:r>
          </w:p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«Orientierung mit kompetenzorientierten Lernzielen und Qualitätskriterien für Schüler/innen-Leistungen» </w:t>
            </w:r>
          </w:p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Organisation der Werkstatt/ Rahmenbedingungen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Individuelle oder gemeinsame Arbeit in den Werkstattateliers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bCs/>
                <w:sz w:val="22"/>
                <w:szCs w:val="22"/>
              </w:rPr>
              <w:t>Individuelle Pause (20‘)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062FBD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color w:val="00B05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16.15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color w:val="00B050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Präsentation der Ergebnisse 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>Transfer und Kursauswertung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062FBD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16.45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Schluss </w:t>
            </w:r>
          </w:p>
        </w:tc>
      </w:tr>
    </w:tbl>
    <w:p w:rsidR="009E51D2" w:rsidRDefault="009E51D2" w:rsidP="00191F0D">
      <w:pPr>
        <w:widowControl w:val="0"/>
        <w:tabs>
          <w:tab w:val="left" w:pos="52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410FA8" w:rsidRDefault="00410FA8" w:rsidP="00191F0D">
      <w:pPr>
        <w:widowControl w:val="0"/>
        <w:tabs>
          <w:tab w:val="left" w:pos="52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F04957" w:rsidRPr="00F81544" w:rsidRDefault="00F04957" w:rsidP="00215D6B"/>
    <w:sectPr w:rsidR="00F04957" w:rsidRPr="00F81544" w:rsidSect="00E6320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418" w:bottom="1418" w:left="1418" w:header="1134" w:footer="454" w:gutter="0"/>
      <w:pgNumType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4A" w:rsidRDefault="00F8414A" w:rsidP="0009025D">
      <w:r>
        <w:separator/>
      </w:r>
    </w:p>
  </w:endnote>
  <w:endnote w:type="continuationSeparator" w:id="0">
    <w:p w:rsidR="00F8414A" w:rsidRDefault="00F8414A" w:rsidP="0009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55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MSWCH+Corporate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0000FF"/>
      </w:tblBorders>
      <w:tblLook w:val="01E0" w:firstRow="1" w:lastRow="1" w:firstColumn="1" w:lastColumn="1" w:noHBand="0" w:noVBand="0"/>
    </w:tblPr>
    <w:tblGrid>
      <w:gridCol w:w="4605"/>
      <w:gridCol w:w="4863"/>
    </w:tblGrid>
    <w:tr w:rsidR="00D46DBA" w:rsidRPr="009C5D0C">
      <w:tc>
        <w:tcPr>
          <w:tcW w:w="4605" w:type="dxa"/>
          <w:tcBorders>
            <w:top w:val="single" w:sz="4" w:space="0" w:color="auto"/>
          </w:tcBorders>
        </w:tcPr>
        <w:p w:rsidR="00D46DBA" w:rsidRPr="0006637F" w:rsidRDefault="00D46DBA" w:rsidP="0009025D">
          <w:pPr>
            <w:pStyle w:val="Fuzeile"/>
            <w:spacing w:line="240" w:lineRule="auto"/>
            <w:rPr>
              <w:rFonts w:ascii="Arial" w:hAnsi="Arial" w:cs="Arial"/>
              <w:color w:val="009BE8"/>
              <w:sz w:val="18"/>
              <w:szCs w:val="18"/>
            </w:rPr>
          </w:pPr>
          <w:r w:rsidRPr="00DE44DB">
            <w:rPr>
              <w:rFonts w:ascii="Arial" w:hAnsi="Arial" w:cs="Arial"/>
              <w:sz w:val="18"/>
              <w:szCs w:val="18"/>
            </w:rPr>
            <w:t>Beratungsteam schulentwicklung.</w:t>
          </w:r>
          <w:r>
            <w:rPr>
              <w:rFonts w:ascii="Arial" w:hAnsi="Arial" w:cs="Arial"/>
              <w:color w:val="009BE8"/>
              <w:sz w:val="18"/>
              <w:szCs w:val="18"/>
            </w:rPr>
            <w:t>ch</w:t>
          </w:r>
        </w:p>
      </w:tc>
      <w:tc>
        <w:tcPr>
          <w:tcW w:w="4863" w:type="dxa"/>
          <w:tcBorders>
            <w:top w:val="single" w:sz="4" w:space="0" w:color="auto"/>
          </w:tcBorders>
        </w:tcPr>
        <w:p w:rsidR="00D46DBA" w:rsidRPr="009C5D0C" w:rsidRDefault="00D46DBA" w:rsidP="0009025D">
          <w:pPr>
            <w:pStyle w:val="Fuzeile"/>
            <w:spacing w:before="8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9C5D0C">
            <w:rPr>
              <w:rFonts w:ascii="Arial" w:hAnsi="Arial" w:cs="Arial"/>
              <w:sz w:val="18"/>
              <w:szCs w:val="18"/>
            </w:rPr>
            <w:t xml:space="preserve">Seite 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>PAGE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CB2EE6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t>/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>NUMPAGES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CB2EE6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46DBA" w:rsidRDefault="00D46DBA" w:rsidP="000902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BA" w:rsidRDefault="00697411" w:rsidP="0009025D">
    <w:pPr>
      <w:pStyle w:val="Kleintex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-328295</wp:posOffset>
              </wp:positionV>
              <wp:extent cx="1332230" cy="0"/>
              <wp:effectExtent l="9525" t="5080" r="10795" b="13970"/>
              <wp:wrapTight wrapText="bothSides">
                <wp:wrapPolygon edited="0">
                  <wp:start x="0" y="-2147483648"/>
                  <wp:lineTo x="144" y="-2147483648"/>
                  <wp:lineTo x="144" y="-2147483648"/>
                  <wp:lineTo x="0" y="-2147483648"/>
                  <wp:lineTo x="0" y="-2147483648"/>
                </wp:wrapPolygon>
              </wp:wrapTight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9B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9B49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-25.85pt" to="479.9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" strokecolor="#009be8" strokeweight=".3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3313430</wp:posOffset>
              </wp:positionH>
              <wp:positionV relativeFrom="paragraph">
                <wp:posOffset>-328295</wp:posOffset>
              </wp:positionV>
              <wp:extent cx="1332230" cy="0"/>
              <wp:effectExtent l="8255" t="5080" r="12065" b="1397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9B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280A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-25.85pt" to="365.8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" strokecolor="#009be8" strokeweight=".3pt">
              <v:fill o:detectmouseclick="t"/>
              <v:shadow opacity="22938f" offset="0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4761230</wp:posOffset>
              </wp:positionH>
              <wp:positionV relativeFrom="paragraph">
                <wp:posOffset>-262255</wp:posOffset>
              </wp:positionV>
              <wp:extent cx="1332230" cy="471170"/>
              <wp:effectExtent l="0" t="4445" r="254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DBA" w:rsidRPr="007E36ED" w:rsidRDefault="00D46DBA" w:rsidP="0009025D">
                          <w:pPr>
                            <w:pStyle w:val="Kleintext"/>
                          </w:pPr>
                          <w:r w:rsidRPr="007E36ED">
                            <w:t>Telefon +41 52 203 07 15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</w:pPr>
                          <w:r w:rsidRPr="007E36ED">
                            <w:t>info@schulentwicklung.ch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</w:pPr>
                          <w:r w:rsidRPr="007E36ED">
                            <w:t>www.iqesonline.net</w:t>
                          </w:r>
                        </w:p>
                        <w:p w:rsidR="00D46DBA" w:rsidRPr="0001772C" w:rsidRDefault="00D46DBA" w:rsidP="0009025D">
                          <w:pPr>
                            <w:pStyle w:val="Kleintext"/>
                            <w:rPr>
                              <w:color w:val="009BE8"/>
                            </w:rPr>
                          </w:pPr>
                          <w:r w:rsidRPr="0001772C">
                            <w:rPr>
                              <w:color w:val="009BE8"/>
                            </w:rPr>
                            <w:t>www.schulentwicklung.ch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4.9pt;margin-top:-20.65pt;width:104.9pt;height:3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" stroked="f" strokeweight="0">
              <v:textbox inset="0,0,0,0">
                <w:txbxContent>
                  <w:p w:rsidR="00D46DBA" w:rsidRPr="007E36ED" w:rsidRDefault="00D46DBA" w:rsidP="0009025D">
                    <w:pPr>
                      <w:pStyle w:val="Kleintext"/>
                    </w:pPr>
                    <w:r w:rsidRPr="007E36ED">
                      <w:t>Telefon +41 52 203 07 15</w:t>
                    </w:r>
                  </w:p>
                  <w:p w:rsidR="00D46DBA" w:rsidRPr="007E36ED" w:rsidRDefault="00D46DBA" w:rsidP="0009025D">
                    <w:pPr>
                      <w:pStyle w:val="Kleintext"/>
                    </w:pPr>
                    <w:r w:rsidRPr="007E36ED">
                      <w:t>info@schulentwicklung.ch</w:t>
                    </w:r>
                  </w:p>
                  <w:p w:rsidR="00D46DBA" w:rsidRPr="007E36ED" w:rsidRDefault="00D46DBA" w:rsidP="0009025D">
                    <w:pPr>
                      <w:pStyle w:val="Kleintext"/>
                    </w:pPr>
                    <w:r w:rsidRPr="007E36ED">
                      <w:t>www.iqesonline.net</w:t>
                    </w:r>
                  </w:p>
                  <w:p w:rsidR="00D46DBA" w:rsidRPr="0001772C" w:rsidRDefault="00D46DBA" w:rsidP="0009025D">
                    <w:pPr>
                      <w:pStyle w:val="Kleintext"/>
                      <w:rPr>
                        <w:color w:val="009BE8"/>
                      </w:rPr>
                    </w:pPr>
                    <w:r w:rsidRPr="0001772C">
                      <w:rPr>
                        <w:color w:val="009BE8"/>
                      </w:rPr>
                      <w:t>www.schulentwicklung.ch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3307715</wp:posOffset>
              </wp:positionH>
              <wp:positionV relativeFrom="paragraph">
                <wp:posOffset>-261620</wp:posOffset>
              </wp:positionV>
              <wp:extent cx="1332230" cy="536575"/>
              <wp:effectExtent l="2540" t="0" r="0" b="12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36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DBA" w:rsidRPr="007E36ED" w:rsidRDefault="00D46DBA" w:rsidP="008D44EC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 xml:space="preserve">schulentwicklung.ch 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Tellstrasse 18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8400 Winterthur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Schweiz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60.45pt;margin-top:-20.6pt;width:104.9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" stroked="f" strokeweight="0">
              <v:textbox inset="0,0,0,0">
                <w:txbxContent>
                  <w:p w:rsidR="00D46DBA" w:rsidRPr="007E36ED" w:rsidRDefault="00D46DBA" w:rsidP="008D44EC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 xml:space="preserve">schulentwicklung.ch </w:t>
                    </w:r>
                  </w:p>
                  <w:p w:rsidR="00D46DBA" w:rsidRPr="007E36ED" w:rsidRDefault="00D46DBA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Tellstrasse 18</w:t>
                    </w:r>
                  </w:p>
                  <w:p w:rsidR="00D46DBA" w:rsidRPr="007E36ED" w:rsidRDefault="00D46DBA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8400 Winterthur</w:t>
                    </w:r>
                  </w:p>
                  <w:p w:rsidR="00D46DBA" w:rsidRPr="007E36ED" w:rsidRDefault="00D46DBA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Schweiz</w:t>
                    </w:r>
                  </w:p>
                </w:txbxContent>
              </v:textbox>
            </v:shape>
          </w:pict>
        </mc:Fallback>
      </mc:AlternateContent>
    </w:r>
    <w:r w:rsidR="00D46DB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4A" w:rsidRDefault="00F8414A" w:rsidP="0009025D">
      <w:r>
        <w:separator/>
      </w:r>
    </w:p>
  </w:footnote>
  <w:footnote w:type="continuationSeparator" w:id="0">
    <w:p w:rsidR="00F8414A" w:rsidRDefault="00F8414A" w:rsidP="0009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BA" w:rsidRDefault="00D46DBA" w:rsidP="0009025D">
    <w:r>
      <w:rPr>
        <w:noProof/>
        <w:lang w:eastAsia="de-CH"/>
      </w:rPr>
      <w:drawing>
        <wp:inline distT="0" distB="0" distL="0" distR="0">
          <wp:extent cx="3434715" cy="802640"/>
          <wp:effectExtent l="19050" t="0" r="0" b="0"/>
          <wp:docPr id="1" name="Bild 9" descr="C:\Dokumente und Einstellungen\smeier\Desktop\Bilder für Brief\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:\Dokumente und Einstellungen\smeier\Desktop\Bilder für Brief\presid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BA" w:rsidRPr="0081489C" w:rsidRDefault="00D46DBA" w:rsidP="0009025D"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-60325</wp:posOffset>
          </wp:positionV>
          <wp:extent cx="2232025" cy="245745"/>
          <wp:effectExtent l="19050" t="0" r="0" b="0"/>
          <wp:wrapNone/>
          <wp:docPr id="2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BA" w:rsidRPr="00537859" w:rsidRDefault="00D46DBA" w:rsidP="0009025D"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-60325</wp:posOffset>
          </wp:positionV>
          <wp:extent cx="2232025" cy="245745"/>
          <wp:effectExtent l="19050" t="0" r="0" b="0"/>
          <wp:wrapNone/>
          <wp:docPr id="3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6DBA" w:rsidRDefault="00D46DBA" w:rsidP="000902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AF"/>
      </v:shape>
    </w:pict>
  </w:numPicBullet>
  <w:numPicBullet w:numPicBulletId="1">
    <w:pict>
      <v:shape id="_x0000_i1031" type="#_x0000_t75" style="width:9pt;height:9pt" o:bullet="t">
        <v:imagedata r:id="rId2" o:title="j0115844"/>
      </v:shape>
    </w:pict>
  </w:numPicBullet>
  <w:abstractNum w:abstractNumId="0">
    <w:nsid w:val="01123ED7"/>
    <w:multiLevelType w:val="hybridMultilevel"/>
    <w:tmpl w:val="A16ADB74"/>
    <w:lvl w:ilvl="0" w:tplc="468E0FB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  <w:b w:val="0"/>
        <w:i w:val="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E0854"/>
    <w:multiLevelType w:val="multilevel"/>
    <w:tmpl w:val="6B04DCB6"/>
    <w:lvl w:ilvl="0">
      <w:start w:val="1"/>
      <w:numFmt w:val="decimal"/>
      <w:pStyle w:val="berschrift3numerier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berschrift2numeriert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113FD2"/>
    <w:multiLevelType w:val="hybridMultilevel"/>
    <w:tmpl w:val="48401A84"/>
    <w:lvl w:ilvl="0" w:tplc="05666D8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926EC"/>
    <w:multiLevelType w:val="hybridMultilevel"/>
    <w:tmpl w:val="1C7068D0"/>
    <w:lvl w:ilvl="0" w:tplc="468E0FB4">
      <w:numFmt w:val="bullet"/>
      <w:lvlText w:val="-"/>
      <w:lvlJc w:val="left"/>
      <w:pPr>
        <w:tabs>
          <w:tab w:val="num" w:pos="165"/>
        </w:tabs>
        <w:ind w:left="165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Frutiger 55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4">
    <w:nsid w:val="1E555000"/>
    <w:multiLevelType w:val="hybridMultilevel"/>
    <w:tmpl w:val="6A5CB25C"/>
    <w:lvl w:ilvl="0" w:tplc="468E0FB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92269"/>
    <w:multiLevelType w:val="hybridMultilevel"/>
    <w:tmpl w:val="04B62932"/>
    <w:lvl w:ilvl="0" w:tplc="CF50E27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5CF048">
      <w:start w:val="8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55" w:eastAsia="Times New Roman" w:hAnsi="Frutiger 55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862D7"/>
    <w:multiLevelType w:val="hybridMultilevel"/>
    <w:tmpl w:val="96246B56"/>
    <w:lvl w:ilvl="0" w:tplc="3A4E2392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  <w:b w:val="0"/>
        <w:i w:val="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17E7C"/>
    <w:multiLevelType w:val="hybridMultilevel"/>
    <w:tmpl w:val="A6C0A1A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C1495"/>
    <w:multiLevelType w:val="hybridMultilevel"/>
    <w:tmpl w:val="E6249E06"/>
    <w:lvl w:ilvl="0" w:tplc="468E0FB4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E66926"/>
    <w:multiLevelType w:val="hybridMultilevel"/>
    <w:tmpl w:val="795C38B8"/>
    <w:lvl w:ilvl="0" w:tplc="6D40C11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55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55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E5437"/>
    <w:multiLevelType w:val="hybridMultilevel"/>
    <w:tmpl w:val="0F5A42E4"/>
    <w:lvl w:ilvl="0" w:tplc="865C13F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Frutiger 55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Frutiger 55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Frutiger 55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57D30536"/>
    <w:multiLevelType w:val="hybridMultilevel"/>
    <w:tmpl w:val="4832321A"/>
    <w:lvl w:ilvl="0" w:tplc="8FDC98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EB6F11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88CFFE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B4E3B2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AD04A2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1CC14E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8E608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5B0D4A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E5063C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63A63"/>
    <w:multiLevelType w:val="multilevel"/>
    <w:tmpl w:val="CD7E13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pStyle w:val="berschrift1numeriert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13">
    <w:nsid w:val="5E5F28D9"/>
    <w:multiLevelType w:val="hybridMultilevel"/>
    <w:tmpl w:val="8E1A0E1A"/>
    <w:lvl w:ilvl="0" w:tplc="CD188F3E">
      <w:start w:val="8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82052"/>
    <w:multiLevelType w:val="hybridMultilevel"/>
    <w:tmpl w:val="3B301366"/>
    <w:lvl w:ilvl="0" w:tplc="468E0FB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28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0C"/>
    <w:rsid w:val="00010AAC"/>
    <w:rsid w:val="00021266"/>
    <w:rsid w:val="00062FBD"/>
    <w:rsid w:val="0007394E"/>
    <w:rsid w:val="00087B64"/>
    <w:rsid w:val="0009025D"/>
    <w:rsid w:val="000956DF"/>
    <w:rsid w:val="001048B8"/>
    <w:rsid w:val="00105B8C"/>
    <w:rsid w:val="00120D98"/>
    <w:rsid w:val="00122F0C"/>
    <w:rsid w:val="00137FB5"/>
    <w:rsid w:val="00167887"/>
    <w:rsid w:val="00191F0D"/>
    <w:rsid w:val="001B7D77"/>
    <w:rsid w:val="001D37E8"/>
    <w:rsid w:val="001D7D75"/>
    <w:rsid w:val="00215D6B"/>
    <w:rsid w:val="00220331"/>
    <w:rsid w:val="002215F5"/>
    <w:rsid w:val="002422D2"/>
    <w:rsid w:val="002600DA"/>
    <w:rsid w:val="002870E6"/>
    <w:rsid w:val="002B3ACF"/>
    <w:rsid w:val="002B4629"/>
    <w:rsid w:val="002D32BE"/>
    <w:rsid w:val="002F079A"/>
    <w:rsid w:val="002F66D4"/>
    <w:rsid w:val="00300FE5"/>
    <w:rsid w:val="003444C5"/>
    <w:rsid w:val="00367137"/>
    <w:rsid w:val="003725E5"/>
    <w:rsid w:val="00373AC0"/>
    <w:rsid w:val="0038324B"/>
    <w:rsid w:val="00390A87"/>
    <w:rsid w:val="003B2865"/>
    <w:rsid w:val="003D56E5"/>
    <w:rsid w:val="003E4072"/>
    <w:rsid w:val="003E50BD"/>
    <w:rsid w:val="00400D57"/>
    <w:rsid w:val="00410FA8"/>
    <w:rsid w:val="00414BFC"/>
    <w:rsid w:val="00425253"/>
    <w:rsid w:val="00436531"/>
    <w:rsid w:val="00494761"/>
    <w:rsid w:val="004A0497"/>
    <w:rsid w:val="004A207A"/>
    <w:rsid w:val="004B4D66"/>
    <w:rsid w:val="004C0EB6"/>
    <w:rsid w:val="004C6BCB"/>
    <w:rsid w:val="004E4E1C"/>
    <w:rsid w:val="0050062B"/>
    <w:rsid w:val="005054B2"/>
    <w:rsid w:val="00505D10"/>
    <w:rsid w:val="00515A7C"/>
    <w:rsid w:val="0051600B"/>
    <w:rsid w:val="00527243"/>
    <w:rsid w:val="00543895"/>
    <w:rsid w:val="00546517"/>
    <w:rsid w:val="00561272"/>
    <w:rsid w:val="00561E1E"/>
    <w:rsid w:val="0057794C"/>
    <w:rsid w:val="0059400B"/>
    <w:rsid w:val="005966C7"/>
    <w:rsid w:val="005B2C3E"/>
    <w:rsid w:val="005C155F"/>
    <w:rsid w:val="005D6FF7"/>
    <w:rsid w:val="005E45AD"/>
    <w:rsid w:val="005F1B5A"/>
    <w:rsid w:val="0060087E"/>
    <w:rsid w:val="00616B1A"/>
    <w:rsid w:val="006578E8"/>
    <w:rsid w:val="006869EF"/>
    <w:rsid w:val="00697411"/>
    <w:rsid w:val="006A7B33"/>
    <w:rsid w:val="006E65DD"/>
    <w:rsid w:val="006F4B93"/>
    <w:rsid w:val="007203FA"/>
    <w:rsid w:val="00746441"/>
    <w:rsid w:val="007548E8"/>
    <w:rsid w:val="00755D1C"/>
    <w:rsid w:val="0077085A"/>
    <w:rsid w:val="00786131"/>
    <w:rsid w:val="00795FFF"/>
    <w:rsid w:val="007D566D"/>
    <w:rsid w:val="0080564B"/>
    <w:rsid w:val="00805BEF"/>
    <w:rsid w:val="00814DA3"/>
    <w:rsid w:val="00824D6C"/>
    <w:rsid w:val="00826753"/>
    <w:rsid w:val="00832995"/>
    <w:rsid w:val="00856C4D"/>
    <w:rsid w:val="008A4571"/>
    <w:rsid w:val="008B0133"/>
    <w:rsid w:val="008B17B4"/>
    <w:rsid w:val="008C26C3"/>
    <w:rsid w:val="008D44EC"/>
    <w:rsid w:val="008E4AB9"/>
    <w:rsid w:val="009003C9"/>
    <w:rsid w:val="00931EAB"/>
    <w:rsid w:val="00937E0F"/>
    <w:rsid w:val="009904E7"/>
    <w:rsid w:val="00991C8A"/>
    <w:rsid w:val="00991D99"/>
    <w:rsid w:val="00996EB3"/>
    <w:rsid w:val="009A4D6B"/>
    <w:rsid w:val="009C2BEA"/>
    <w:rsid w:val="009D28AF"/>
    <w:rsid w:val="009E51D2"/>
    <w:rsid w:val="009F4DDB"/>
    <w:rsid w:val="00A11797"/>
    <w:rsid w:val="00A50746"/>
    <w:rsid w:val="00A9337C"/>
    <w:rsid w:val="00A96A7A"/>
    <w:rsid w:val="00AA4534"/>
    <w:rsid w:val="00AA47F9"/>
    <w:rsid w:val="00AA6421"/>
    <w:rsid w:val="00AB6686"/>
    <w:rsid w:val="00AB6EB1"/>
    <w:rsid w:val="00AD441E"/>
    <w:rsid w:val="00AE6E6C"/>
    <w:rsid w:val="00B23183"/>
    <w:rsid w:val="00B23A86"/>
    <w:rsid w:val="00B37501"/>
    <w:rsid w:val="00B5510B"/>
    <w:rsid w:val="00B628B3"/>
    <w:rsid w:val="00B77E2F"/>
    <w:rsid w:val="00B951F2"/>
    <w:rsid w:val="00B9709D"/>
    <w:rsid w:val="00B97A0D"/>
    <w:rsid w:val="00BA5D61"/>
    <w:rsid w:val="00BB21ED"/>
    <w:rsid w:val="00BB3966"/>
    <w:rsid w:val="00BE2136"/>
    <w:rsid w:val="00BF075A"/>
    <w:rsid w:val="00BF3E8E"/>
    <w:rsid w:val="00C2193F"/>
    <w:rsid w:val="00C2219A"/>
    <w:rsid w:val="00C42913"/>
    <w:rsid w:val="00C51421"/>
    <w:rsid w:val="00C8674E"/>
    <w:rsid w:val="00CB2EE6"/>
    <w:rsid w:val="00CB3579"/>
    <w:rsid w:val="00CC3834"/>
    <w:rsid w:val="00D113EA"/>
    <w:rsid w:val="00D46DBA"/>
    <w:rsid w:val="00DB737A"/>
    <w:rsid w:val="00DC3B99"/>
    <w:rsid w:val="00DF2E4D"/>
    <w:rsid w:val="00E02E82"/>
    <w:rsid w:val="00E352CA"/>
    <w:rsid w:val="00E403A3"/>
    <w:rsid w:val="00E47D7F"/>
    <w:rsid w:val="00E61632"/>
    <w:rsid w:val="00E6320C"/>
    <w:rsid w:val="00E75DB6"/>
    <w:rsid w:val="00E93181"/>
    <w:rsid w:val="00EB3E81"/>
    <w:rsid w:val="00EE1F87"/>
    <w:rsid w:val="00EE35E7"/>
    <w:rsid w:val="00EF19FC"/>
    <w:rsid w:val="00EF6CC2"/>
    <w:rsid w:val="00F04957"/>
    <w:rsid w:val="00F06017"/>
    <w:rsid w:val="00F06CA7"/>
    <w:rsid w:val="00F20AB7"/>
    <w:rsid w:val="00F27AA8"/>
    <w:rsid w:val="00F50622"/>
    <w:rsid w:val="00F72218"/>
    <w:rsid w:val="00F81544"/>
    <w:rsid w:val="00F8414A"/>
    <w:rsid w:val="00F93F13"/>
    <w:rsid w:val="00F97450"/>
    <w:rsid w:val="00FC2AF7"/>
    <w:rsid w:val="00FC5498"/>
    <w:rsid w:val="00FE13E1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653A7770-488E-442B-ABBA-5B079E22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6ED"/>
    <w:pPr>
      <w:spacing w:line="270" w:lineRule="exact"/>
    </w:pPr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7E36ED"/>
    <w:pPr>
      <w:spacing w:after="120" w:line="28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locked/>
    <w:rsid w:val="00E41E03"/>
    <w:pPr>
      <w:keepNext/>
      <w:spacing w:after="120" w:line="360" w:lineRule="exact"/>
      <w:ind w:right="-567"/>
      <w:outlineLvl w:val="1"/>
    </w:pPr>
    <w:rPr>
      <w:rFonts w:ascii="HelveticaNeueLT Pro 45 Lt" w:hAnsi="HelveticaNeueLT Pro 45 Lt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locked/>
    <w:rsid w:val="007E36ED"/>
    <w:pPr>
      <w:keepNext/>
      <w:spacing w:after="120" w:line="480" w:lineRule="exact"/>
      <w:outlineLvl w:val="2"/>
    </w:pPr>
    <w:rPr>
      <w:sz w:val="24"/>
    </w:rPr>
  </w:style>
  <w:style w:type="paragraph" w:styleId="berschrift4">
    <w:name w:val="heading 4"/>
    <w:basedOn w:val="Standard"/>
    <w:next w:val="BasicParagraph"/>
    <w:link w:val="berschrift4Zchn"/>
    <w:qFormat/>
    <w:locked/>
    <w:rsid w:val="0094173D"/>
    <w:pPr>
      <w:keepNext/>
      <w:keepLines/>
      <w:spacing w:before="200" w:line="240" w:lineRule="auto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qFormat/>
    <w:locked/>
    <w:rsid w:val="0094173D"/>
    <w:pPr>
      <w:keepNext/>
      <w:keepLines/>
      <w:spacing w:before="200" w:line="240" w:lineRule="auto"/>
      <w:outlineLvl w:val="4"/>
    </w:pPr>
    <w:rPr>
      <w:rFonts w:ascii="Cambria" w:hAnsi="Cambria"/>
      <w:color w:val="243F60"/>
      <w:sz w:val="24"/>
    </w:rPr>
  </w:style>
  <w:style w:type="paragraph" w:styleId="berschrift6">
    <w:name w:val="heading 6"/>
    <w:basedOn w:val="Standard"/>
    <w:next w:val="Standard"/>
    <w:link w:val="berschrift6Zchn"/>
    <w:qFormat/>
    <w:locked/>
    <w:rsid w:val="0094173D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 w:val="24"/>
    </w:rPr>
  </w:style>
  <w:style w:type="paragraph" w:styleId="berschrift7">
    <w:name w:val="heading 7"/>
    <w:basedOn w:val="Standard"/>
    <w:next w:val="Standard"/>
    <w:link w:val="berschrift7Zchn"/>
    <w:qFormat/>
    <w:locked/>
    <w:rsid w:val="0094173D"/>
    <w:pPr>
      <w:outlineLvl w:val="6"/>
    </w:pPr>
    <w:rPr>
      <w:rFonts w:ascii="HelveticaNeueLT Pro 45 Lt" w:hAnsi="HelveticaNeueLT Pro 45 Lt"/>
      <w:sz w:val="22"/>
      <w:szCs w:val="20"/>
    </w:rPr>
  </w:style>
  <w:style w:type="paragraph" w:styleId="berschrift8">
    <w:name w:val="heading 8"/>
    <w:basedOn w:val="Standard"/>
    <w:next w:val="Standard"/>
    <w:link w:val="berschrift8Zchn"/>
    <w:qFormat/>
    <w:locked/>
    <w:rsid w:val="00B71845"/>
    <w:pPr>
      <w:outlineLvl w:val="7"/>
    </w:pPr>
    <w:rPr>
      <w:rFonts w:ascii="HelveticaNeueLT Pro 45 Lt" w:hAnsi="HelveticaNeueLT Pro 45 Lt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C0990"/>
    <w:pPr>
      <w:overflowPunct w:val="0"/>
      <w:autoSpaceDE w:val="0"/>
      <w:autoSpaceDN w:val="0"/>
      <w:adjustRightInd w:val="0"/>
      <w:spacing w:before="40" w:after="40"/>
      <w:textAlignment w:val="baseline"/>
    </w:pPr>
    <w:rPr>
      <w:smallCaps/>
      <w:noProof/>
    </w:rPr>
  </w:style>
  <w:style w:type="paragraph" w:styleId="Verzeichnis2">
    <w:name w:val="toc 2"/>
    <w:basedOn w:val="Standard"/>
    <w:next w:val="Standard"/>
    <w:autoRedefine/>
    <w:semiHidden/>
    <w:rsid w:val="002C0990"/>
    <w:pPr>
      <w:spacing w:before="120"/>
      <w:ind w:left="220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2C0990"/>
    <w:pPr>
      <w:spacing w:before="40" w:after="40"/>
      <w:ind w:left="442"/>
    </w:pPr>
  </w:style>
  <w:style w:type="paragraph" w:styleId="Fuzeile">
    <w:name w:val="footer"/>
    <w:basedOn w:val="Standard"/>
    <w:link w:val="FuzeileZchn"/>
    <w:semiHidden/>
    <w:rsid w:val="002C0990"/>
    <w:pPr>
      <w:tabs>
        <w:tab w:val="center" w:pos="4536"/>
        <w:tab w:val="right" w:pos="9072"/>
      </w:tabs>
    </w:pPr>
    <w:rPr>
      <w:rFonts w:ascii="HelveticaNeueLT Pro 45 Lt" w:hAnsi="HelveticaNeueLT Pro 45 Lt"/>
      <w:sz w:val="22"/>
      <w:szCs w:val="20"/>
    </w:rPr>
  </w:style>
  <w:style w:type="character" w:customStyle="1" w:styleId="berschrift4Zchn">
    <w:name w:val="Überschrift 4 Zchn"/>
    <w:link w:val="berschrift4"/>
    <w:locked/>
    <w:rsid w:val="0094173D"/>
    <w:rPr>
      <w:rFonts w:ascii="Cambria" w:hAnsi="Cambria" w:cs="Times New Roman"/>
      <w:b/>
      <w:bCs/>
      <w:i/>
      <w:iCs/>
      <w:color w:val="4F81BD"/>
      <w:sz w:val="24"/>
      <w:szCs w:val="24"/>
      <w:lang w:val="de-CH" w:eastAsia="de-DE" w:bidi="ar-SA"/>
    </w:rPr>
  </w:style>
  <w:style w:type="paragraph" w:styleId="Dokumentstruktur">
    <w:name w:val="Document Map"/>
    <w:basedOn w:val="Standard"/>
    <w:link w:val="DokumentstrukturZchn"/>
    <w:semiHidden/>
    <w:rsid w:val="00E24AD7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locked/>
    <w:rsid w:val="00E24AD7"/>
    <w:rPr>
      <w:rFonts w:ascii="Tahoma" w:hAnsi="Tahoma" w:cs="Tahoma"/>
      <w:sz w:val="16"/>
      <w:szCs w:val="16"/>
      <w:lang w:val="de-CH"/>
    </w:rPr>
  </w:style>
  <w:style w:type="paragraph" w:styleId="Sprechblasentext">
    <w:name w:val="Balloon Text"/>
    <w:basedOn w:val="Standard"/>
    <w:link w:val="SprechblasentextZchn"/>
    <w:semiHidden/>
    <w:rsid w:val="00E7667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E7667D"/>
    <w:rPr>
      <w:rFonts w:ascii="Tahoma" w:hAnsi="Tahoma" w:cs="Tahoma"/>
      <w:sz w:val="16"/>
      <w:szCs w:val="16"/>
      <w:lang w:val="de-CH"/>
    </w:rPr>
  </w:style>
  <w:style w:type="paragraph" w:customStyle="1" w:styleId="BasicParagraph">
    <w:name w:val="[Basic Paragraph]"/>
    <w:basedOn w:val="Standard"/>
    <w:locked/>
    <w:rsid w:val="005378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Kleintext">
    <w:name w:val="Kleintext"/>
    <w:link w:val="KleintextZchn"/>
    <w:rsid w:val="007E36ED"/>
    <w:pPr>
      <w:tabs>
        <w:tab w:val="left" w:pos="6450"/>
      </w:tabs>
      <w:spacing w:line="170" w:lineRule="exact"/>
    </w:pPr>
    <w:rPr>
      <w:rFonts w:ascii="Verdana" w:hAnsi="Verdana"/>
      <w:sz w:val="14"/>
      <w:szCs w:val="24"/>
      <w:lang w:eastAsia="de-DE"/>
    </w:rPr>
  </w:style>
  <w:style w:type="character" w:customStyle="1" w:styleId="berschrift5Zchn">
    <w:name w:val="Überschrift 5 Zchn"/>
    <w:link w:val="berschrift5"/>
    <w:locked/>
    <w:rsid w:val="0094173D"/>
    <w:rPr>
      <w:rFonts w:ascii="Cambria" w:hAnsi="Cambria" w:cs="Times New Roman"/>
      <w:color w:val="243F60"/>
      <w:sz w:val="24"/>
      <w:szCs w:val="24"/>
      <w:lang w:val="de-CH" w:eastAsia="de-DE" w:bidi="ar-SA"/>
    </w:rPr>
  </w:style>
  <w:style w:type="character" w:customStyle="1" w:styleId="FuzeileZchn">
    <w:name w:val="Fußzeile Zchn"/>
    <w:link w:val="Fuzeile"/>
    <w:semiHidden/>
    <w:locked/>
    <w:rsid w:val="00AB7761"/>
    <w:rPr>
      <w:rFonts w:ascii="HelveticaNeueLT Pro 45 Lt" w:hAnsi="HelveticaNeueLT Pro 45 Lt" w:cs="Times New Roman"/>
      <w:sz w:val="22"/>
      <w:lang w:val="de-CH"/>
    </w:rPr>
  </w:style>
  <w:style w:type="character" w:customStyle="1" w:styleId="KleintextZchn">
    <w:name w:val="Kleintext Zchn"/>
    <w:link w:val="Kleintext"/>
    <w:locked/>
    <w:rsid w:val="007E36ED"/>
    <w:rPr>
      <w:rFonts w:ascii="Verdana" w:hAnsi="Verdana"/>
      <w:sz w:val="14"/>
      <w:szCs w:val="24"/>
      <w:lang w:val="de-CH" w:eastAsia="de-DE" w:bidi="ar-SA"/>
    </w:rPr>
  </w:style>
  <w:style w:type="character" w:customStyle="1" w:styleId="berschrift6Zchn">
    <w:name w:val="Überschrift 6 Zchn"/>
    <w:link w:val="berschrift6"/>
    <w:locked/>
    <w:rsid w:val="0094173D"/>
    <w:rPr>
      <w:rFonts w:ascii="Cambria" w:hAnsi="Cambria" w:cs="Times New Roman"/>
      <w:i/>
      <w:iCs/>
      <w:color w:val="243F60"/>
      <w:sz w:val="24"/>
      <w:szCs w:val="24"/>
      <w:lang w:val="de-CH" w:eastAsia="de-DE" w:bidi="ar-SA"/>
    </w:rPr>
  </w:style>
  <w:style w:type="character" w:customStyle="1" w:styleId="berschrift7Zchn">
    <w:name w:val="Überschrift 7 Zchn"/>
    <w:link w:val="berschrift7"/>
    <w:locked/>
    <w:rsid w:val="0094173D"/>
    <w:rPr>
      <w:rFonts w:ascii="HelveticaNeueLT Pro 45 Lt" w:hAnsi="HelveticaNeueLT Pro 45 Lt" w:cs="Times New Roman"/>
      <w:sz w:val="22"/>
      <w:lang w:val="de-CH"/>
    </w:rPr>
  </w:style>
  <w:style w:type="character" w:customStyle="1" w:styleId="berschrift8Zchn">
    <w:name w:val="Überschrift 8 Zchn"/>
    <w:link w:val="berschrift8"/>
    <w:locked/>
    <w:rsid w:val="00B71845"/>
    <w:rPr>
      <w:rFonts w:ascii="HelveticaNeueLT Pro 45 Lt" w:hAnsi="HelveticaNeueLT Pro 45 Lt" w:cs="Times New Roman"/>
      <w:sz w:val="22"/>
      <w:lang w:val="de-CH"/>
    </w:rPr>
  </w:style>
  <w:style w:type="character" w:customStyle="1" w:styleId="IntensiveHervorhebung1">
    <w:name w:val="Intensive Hervorhebung1"/>
    <w:rsid w:val="002771EE"/>
    <w:rPr>
      <w:rFonts w:cs="Times New Roman"/>
      <w:b/>
      <w:bCs/>
      <w:i/>
      <w:iCs/>
      <w:color w:val="4F81BD"/>
    </w:rPr>
  </w:style>
  <w:style w:type="paragraph" w:customStyle="1" w:styleId="berschrift3numeriert">
    <w:name w:val="Überschrift 3 numeriert"/>
    <w:basedOn w:val="berschrift3"/>
    <w:link w:val="berschrift3nummeriertZchn"/>
    <w:rsid w:val="00710398"/>
    <w:pPr>
      <w:numPr>
        <w:numId w:val="1"/>
      </w:numPr>
      <w:ind w:left="1134" w:hanging="1134"/>
    </w:pPr>
    <w:rPr>
      <w:sz w:val="42"/>
    </w:rPr>
  </w:style>
  <w:style w:type="paragraph" w:customStyle="1" w:styleId="berschrift1numeriert">
    <w:name w:val="Überschrift 1 numeriert"/>
    <w:basedOn w:val="berschrift1"/>
    <w:link w:val="berschrift1numeriertZchn"/>
    <w:rsid w:val="00710398"/>
    <w:pPr>
      <w:numPr>
        <w:ilvl w:val="2"/>
        <w:numId w:val="2"/>
      </w:numPr>
      <w:ind w:left="1134" w:hanging="1134"/>
    </w:pPr>
  </w:style>
  <w:style w:type="character" w:customStyle="1" w:styleId="berschrift3Zchn">
    <w:name w:val="Überschrift 3 Zchn"/>
    <w:link w:val="berschrift3"/>
    <w:locked/>
    <w:rsid w:val="007E36ED"/>
    <w:rPr>
      <w:rFonts w:ascii="Verdana" w:hAnsi="Verdana" w:cs="Times New Roman"/>
      <w:sz w:val="24"/>
      <w:szCs w:val="24"/>
      <w:lang w:val="de-CH" w:eastAsia="de-DE" w:bidi="ar-SA"/>
    </w:rPr>
  </w:style>
  <w:style w:type="character" w:customStyle="1" w:styleId="berschrift3nummeriertZchn">
    <w:name w:val="Überschrift 3 nummeriert Zchn"/>
    <w:link w:val="berschrift3numeriert"/>
    <w:locked/>
    <w:rsid w:val="00710398"/>
    <w:rPr>
      <w:rFonts w:ascii="Verdana" w:hAnsi="Verdana" w:cs="Times New Roman"/>
      <w:sz w:val="42"/>
      <w:szCs w:val="24"/>
      <w:lang w:val="de-CH" w:eastAsia="de-DE" w:bidi="ar-SA"/>
    </w:rPr>
  </w:style>
  <w:style w:type="paragraph" w:customStyle="1" w:styleId="berschrift2numeriert">
    <w:name w:val="Überschrift 2 numeriert"/>
    <w:basedOn w:val="berschrift2"/>
    <w:link w:val="berschrift2numeriertZchn"/>
    <w:rsid w:val="00710398"/>
    <w:pPr>
      <w:numPr>
        <w:ilvl w:val="1"/>
        <w:numId w:val="1"/>
      </w:numPr>
      <w:ind w:left="1134" w:hanging="1134"/>
    </w:pPr>
    <w:rPr>
      <w:rFonts w:ascii="Verdana" w:hAnsi="Verdana"/>
      <w:szCs w:val="24"/>
    </w:rPr>
  </w:style>
  <w:style w:type="character" w:customStyle="1" w:styleId="berschrift1Zchn">
    <w:name w:val="Überschrift 1 Zchn"/>
    <w:link w:val="berschrift1"/>
    <w:locked/>
    <w:rsid w:val="007E36ED"/>
    <w:rPr>
      <w:rFonts w:ascii="Verdana" w:hAnsi="Verdana" w:cs="Times New Roman"/>
      <w:sz w:val="24"/>
      <w:szCs w:val="24"/>
      <w:lang w:val="de-CH" w:eastAsia="de-DE" w:bidi="ar-SA"/>
    </w:rPr>
  </w:style>
  <w:style w:type="character" w:customStyle="1" w:styleId="berschrift1numeriertZchn">
    <w:name w:val="Überschrift 1 numeriert Zchn"/>
    <w:basedOn w:val="berschrift1Zchn"/>
    <w:link w:val="berschrift1numeriert"/>
    <w:locked/>
    <w:rsid w:val="00710398"/>
    <w:rPr>
      <w:rFonts w:ascii="Verdana" w:hAnsi="Verdana" w:cs="Times New Roman"/>
      <w:sz w:val="24"/>
      <w:szCs w:val="24"/>
      <w:lang w:val="de-CH" w:eastAsia="de-DE" w:bidi="ar-SA"/>
    </w:rPr>
  </w:style>
  <w:style w:type="paragraph" w:customStyle="1" w:styleId="StandardEinzug">
    <w:name w:val="Standard Einzug"/>
    <w:basedOn w:val="Standard"/>
    <w:link w:val="StandardEinzugZchn"/>
    <w:rsid w:val="00710398"/>
    <w:pPr>
      <w:ind w:left="1134"/>
    </w:pPr>
    <w:rPr>
      <w:rFonts w:ascii="HelveticaNeueLT Pro 45 Lt" w:hAnsi="HelveticaNeueLT Pro 45 Lt"/>
      <w:szCs w:val="20"/>
    </w:rPr>
  </w:style>
  <w:style w:type="character" w:customStyle="1" w:styleId="berschrift2Zchn">
    <w:name w:val="Überschrift 2 Zchn"/>
    <w:link w:val="berschrift2"/>
    <w:locked/>
    <w:rsid w:val="00710398"/>
    <w:rPr>
      <w:rFonts w:ascii="HelveticaNeueLT Pro 45 Lt" w:hAnsi="HelveticaNeueLT Pro 45 Lt" w:cs="Times New Roman"/>
      <w:sz w:val="32"/>
      <w:lang w:val="de-CH"/>
    </w:rPr>
  </w:style>
  <w:style w:type="character" w:customStyle="1" w:styleId="berschrift2numeriertZchn">
    <w:name w:val="Überschrift 2 numeriert Zchn"/>
    <w:link w:val="berschrift2numeriert"/>
    <w:locked/>
    <w:rsid w:val="00710398"/>
    <w:rPr>
      <w:rFonts w:ascii="Verdana" w:hAnsi="Verdana" w:cs="Times New Roman"/>
      <w:sz w:val="32"/>
      <w:szCs w:val="24"/>
      <w:lang w:val="de-CH" w:eastAsia="de-DE"/>
    </w:rPr>
  </w:style>
  <w:style w:type="paragraph" w:customStyle="1" w:styleId="Listenabsatz1">
    <w:name w:val="Listenabsatz1"/>
    <w:basedOn w:val="Standard"/>
    <w:locked/>
    <w:rsid w:val="001D2D3D"/>
    <w:pPr>
      <w:ind w:left="720"/>
    </w:pPr>
  </w:style>
  <w:style w:type="character" w:customStyle="1" w:styleId="StandardEinzugZchn">
    <w:name w:val="Standard Einzug Zchn"/>
    <w:link w:val="StandardEinzug"/>
    <w:locked/>
    <w:rsid w:val="00710398"/>
    <w:rPr>
      <w:rFonts w:ascii="HelveticaNeueLT Pro 45 Lt" w:hAnsi="HelveticaNeueLT Pro 45 Lt" w:cs="Times New Roman"/>
      <w:sz w:val="20"/>
      <w:lang w:val="de-CH"/>
    </w:rPr>
  </w:style>
  <w:style w:type="character" w:customStyle="1" w:styleId="detailname">
    <w:name w:val="detailname"/>
    <w:basedOn w:val="Absatz-Standardschriftart"/>
    <w:rsid w:val="00D703B8"/>
  </w:style>
  <w:style w:type="character" w:customStyle="1" w:styleId="Textkrper-Einzug2Zchn">
    <w:name w:val="Textkörper-Einzug 2 Zchn"/>
    <w:link w:val="Textkrper-Einzug2"/>
    <w:locked/>
    <w:rsid w:val="00167699"/>
    <w:rPr>
      <w:rFonts w:ascii="Arial" w:hAnsi="Arial" w:cs="Arial"/>
      <w:sz w:val="24"/>
      <w:lang w:val="de-CH" w:eastAsia="de-DE" w:bidi="ar-SA"/>
    </w:rPr>
  </w:style>
  <w:style w:type="paragraph" w:styleId="Textkrper-Einzug2">
    <w:name w:val="Body Text Indent 2"/>
    <w:basedOn w:val="Standard"/>
    <w:link w:val="Textkrper-Einzug2Zchn"/>
    <w:rsid w:val="00167699"/>
    <w:pPr>
      <w:tabs>
        <w:tab w:val="left" w:pos="851"/>
        <w:tab w:val="left" w:pos="1560"/>
        <w:tab w:val="left" w:pos="6804"/>
      </w:tabs>
      <w:spacing w:before="80" w:after="80" w:line="280" w:lineRule="exact"/>
      <w:ind w:left="1"/>
    </w:pPr>
    <w:rPr>
      <w:rFonts w:ascii="Arial" w:hAnsi="Arial" w:cs="Arial"/>
      <w:sz w:val="24"/>
      <w:szCs w:val="20"/>
    </w:rPr>
  </w:style>
  <w:style w:type="table" w:customStyle="1" w:styleId="Tabellenraster1">
    <w:name w:val="Tabellenraster1"/>
    <w:basedOn w:val="NormaleTabelle"/>
    <w:rsid w:val="0069092C"/>
    <w:pPr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69092C"/>
  </w:style>
  <w:style w:type="paragraph" w:styleId="Textkrper">
    <w:name w:val="Body Text"/>
    <w:basedOn w:val="Standard"/>
    <w:link w:val="TextkrperZchn"/>
    <w:rsid w:val="009D1881"/>
    <w:pPr>
      <w:spacing w:after="120" w:line="240" w:lineRule="auto"/>
    </w:pPr>
    <w:rPr>
      <w:rFonts w:ascii="Times New Roman" w:hAnsi="Times New Roman"/>
      <w:szCs w:val="20"/>
    </w:rPr>
  </w:style>
  <w:style w:type="character" w:customStyle="1" w:styleId="TextkrperZchn">
    <w:name w:val="Textkörper Zchn"/>
    <w:link w:val="Textkrper"/>
    <w:rsid w:val="009D1881"/>
    <w:rPr>
      <w:lang w:val="de-CH"/>
    </w:rPr>
  </w:style>
  <w:style w:type="paragraph" w:customStyle="1" w:styleId="Aufzhlung">
    <w:name w:val="Aufzählung"/>
    <w:basedOn w:val="Standard"/>
    <w:rsid w:val="009D1881"/>
    <w:pPr>
      <w:numPr>
        <w:numId w:val="8"/>
      </w:numPr>
      <w:spacing w:line="240" w:lineRule="auto"/>
    </w:pPr>
    <w:rPr>
      <w:rFonts w:ascii="Times New Roman" w:hAnsi="Times New Roman"/>
      <w:sz w:val="24"/>
      <w:lang w:val="de-DE"/>
    </w:rPr>
  </w:style>
  <w:style w:type="paragraph" w:styleId="NurText">
    <w:name w:val="Plain Text"/>
    <w:basedOn w:val="Standard"/>
    <w:link w:val="NurTextZchn1"/>
    <w:semiHidden/>
    <w:unhideWhenUsed/>
    <w:rsid w:val="00D069AC"/>
    <w:pPr>
      <w:spacing w:line="240" w:lineRule="auto"/>
    </w:pPr>
    <w:rPr>
      <w:rFonts w:ascii="Courier New" w:eastAsia="Times" w:hAnsi="Courier New"/>
      <w:szCs w:val="20"/>
      <w:lang w:val="de-DE"/>
    </w:rPr>
  </w:style>
  <w:style w:type="character" w:customStyle="1" w:styleId="NurTextZchn">
    <w:name w:val="Nur Text Zchn"/>
    <w:uiPriority w:val="99"/>
    <w:semiHidden/>
    <w:rsid w:val="00D069AC"/>
    <w:rPr>
      <w:rFonts w:ascii="Courier New" w:hAnsi="Courier New" w:cs="Courier New"/>
      <w:lang w:eastAsia="de-DE"/>
    </w:rPr>
  </w:style>
  <w:style w:type="character" w:customStyle="1" w:styleId="NurTextZchn1">
    <w:name w:val="Nur Text Zchn1"/>
    <w:link w:val="NurText"/>
    <w:semiHidden/>
    <w:locked/>
    <w:rsid w:val="00D069AC"/>
    <w:rPr>
      <w:rFonts w:ascii="Courier New" w:eastAsia="Times" w:hAnsi="Courier New"/>
      <w:lang w:val="de-DE" w:eastAsia="de-DE"/>
    </w:rPr>
  </w:style>
  <w:style w:type="character" w:customStyle="1" w:styleId="A2">
    <w:name w:val="A2"/>
    <w:rsid w:val="00D069AC"/>
    <w:rPr>
      <w:rFonts w:ascii="KMSWCH+CorporateS-Light" w:hAnsi="KMSWCH+CorporateS-Light" w:cs="KMSWCH+CorporateS-Light" w:hint="default"/>
      <w:color w:val="000000"/>
      <w:sz w:val="18"/>
      <w:szCs w:val="18"/>
    </w:rPr>
  </w:style>
  <w:style w:type="character" w:styleId="Hyperlink">
    <w:name w:val="Hyperlink"/>
    <w:rsid w:val="00937E0F"/>
    <w:rPr>
      <w:color w:val="auto"/>
      <w:u w:val="none"/>
      <w:lang w:val="de-CH"/>
    </w:rPr>
  </w:style>
  <w:style w:type="character" w:styleId="Fett">
    <w:name w:val="Strong"/>
    <w:basedOn w:val="Absatz-Standardschriftart"/>
    <w:uiPriority w:val="22"/>
    <w:qFormat/>
    <w:rsid w:val="004C0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@schulentwicklung.ch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yffenegger@schulentwicklung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yffenegger@schulentwicklun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nza@schulentwicklung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leo@schulentwicklung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9558-A0B9-41F8-BE98-3C4A8B49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invoco Informatik GmbH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Silvan Meier</dc:creator>
  <cp:lastModifiedBy>Toni</cp:lastModifiedBy>
  <cp:revision>13</cp:revision>
  <cp:lastPrinted>2018-09-14T08:36:00Z</cp:lastPrinted>
  <dcterms:created xsi:type="dcterms:W3CDTF">2018-05-04T09:00:00Z</dcterms:created>
  <dcterms:modified xsi:type="dcterms:W3CDTF">2018-10-29T08:43:00Z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